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C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8"/>
      </w:tblGrid>
      <w:tr>
        <w:tblPrEx>
          <w:tblBorders>
            <w:top w:val="none" w:color="auto" w:sz="0" w:space="0"/>
            <w:left w:val="none" w:color="auto" w:sz="0" w:space="0"/>
            <w:bottom w:val="single" w:color="C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8" w:type="dxa"/>
          </w:tcPr>
          <w:p>
            <w:pPr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  <w:bookmarkStart w:id="0" w:name="_GoBack"/>
            <w:bookmarkEnd w:id="0"/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5683885" cy="746125"/>
                  <wp:effectExtent l="0" t="0" r="12065" b="1587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885" cy="746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distribute"/>
              <w:rPr>
                <w:rFonts w:ascii="华文中宋" w:hAnsi="华文中宋" w:eastAsia="华文中宋"/>
                <w:b/>
                <w:bCs/>
                <w:color w:val="FF0000"/>
                <w:w w:val="45"/>
                <w:sz w:val="96"/>
                <w:szCs w:val="72"/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FF0000"/>
                <w:w w:val="45"/>
                <w:sz w:val="72"/>
                <w:szCs w:val="72"/>
              </w:rPr>
              <w:t>根河市</w:t>
            </w:r>
            <w:r>
              <w:rPr>
                <w:rFonts w:ascii="华文中宋" w:hAnsi="华文中宋" w:eastAsia="华文中宋"/>
                <w:b/>
                <w:bCs/>
                <w:color w:val="FF0000"/>
                <w:w w:val="45"/>
                <w:sz w:val="72"/>
                <w:szCs w:val="72"/>
              </w:rPr>
              <w:t>新型冠状病毒感染肺炎防控工作指挥部</w:t>
            </w:r>
            <w:r>
              <w:rPr>
                <w:rFonts w:hint="eastAsia" w:ascii="华文中宋" w:hAnsi="华文中宋" w:eastAsia="华文中宋"/>
                <w:b/>
                <w:bCs/>
                <w:color w:val="FF0000"/>
                <w:w w:val="45"/>
                <w:sz w:val="72"/>
                <w:szCs w:val="72"/>
              </w:rPr>
              <w:t>社会管控组</w:t>
            </w:r>
          </w:p>
          <w:p>
            <w:pPr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  <w:p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根防指管控发﹝2020﹞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89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关于进一步做好全市铁路单位乘务人员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和通勤职工分类管控工作的通知</w:t>
      </w:r>
    </w:p>
    <w:p>
      <w:pPr>
        <w:spacing w:line="58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各乡镇（办事处）新冠肺炎疫情防控工作领导小组</w:t>
      </w:r>
      <w:r>
        <w:rPr>
          <w:rFonts w:hint="eastAsia" w:ascii="仿宋_GB2312" w:eastAsia="仿宋_GB2312"/>
          <w:sz w:val="32"/>
          <w:szCs w:val="32"/>
        </w:rPr>
        <w:t>、根河铁路各单位：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为进一步做好全市铁路疫情防控工作，强化铁路运输服务保障。根据工作需求，现就进一步做好K1302、K1304、2083、K7083四趟跨省列车乘务人员管控工作，通知如下：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一、落实乘务人员返乘管控措施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承担K1302、K1304、2083、K7083四趟跨省列车值乘任务返回我市的乘务人员，在严格个人防护、居家防护、列车防护、上下班防护、健康监测等有效措施的基础上，无发热症状的，对衣、物、人进行集中消毒后，由所属铁路单位出具健康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二、规范乘务人员下班返回路径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上述乘务人员完成列车值乘任务返回我市后，持健康证明和居民出入证，由单位直接返回实际居住小区，确保做到“两点一线”返回，中途不得进入其他地区和场所。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三、做好乘务人员休息期间隔离防护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述乘务人员按照所属列车值乘任务工作安排，实行走四休三、走三休三等具体倒班工作机制，在退乘返回休息期间自觉居家隔离，严禁一切形式外出。居家隔离期间若出现感冒发烧、呼吸道感染等症状时要立即向卫生健康部门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四、实行乘务人员跟踪管控工作机制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相关铁路单位要将上述乘务人员基本信息、工作岗位、实际居住地址、出乘工作时间、返家休息时间等信息及时推送到公安局机动管控组；公安局机动管控组负责将上述乘务人员信息推送至相应社区；社区专职工作人员负责落实具体管控工作措施，并对上述乘务人员进出小区时开展证件核对、体温检测以及居家隔离管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五、确保各项管控措施落实到位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相关铁路单位和乘务人员要严格落实上述管控措施，如有湖北武汉旅居史或与新冠肺炎确诊病例、疑似病例有过密切接触史的，需依法主动报告，不得隐瞒。若违反上述规定，造成疫情蔓延等严重后果的，将依法依规进行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680" w:firstLineChars="115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680" w:firstLineChars="11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根河市新型冠状病毒感染肺炎疫情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320" w:firstLineChars="13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防控工作指挥部社会管控组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640" w:firstLineChars="14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（根河市委政法委代章）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280" w:firstLineChars="16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2020年2月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361315</wp:posOffset>
                </wp:positionV>
                <wp:extent cx="5505450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.95pt;margin-top:28.45pt;height:0pt;width:433.5pt;z-index:251658240;mso-width-relative:page;mso-height-relative:page;" filled="f" stroked="t" coordsize="21600,21600" o:gfxdata="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wPSzHUAAAABwEAAA8A&#10;AAAAAAAAAQAgAAAAIgAAAGRycy9kb3ducmV2LnhtbFBLAQIUABQAAAAIAIdO4kDU9lAL4gEAAJ4D&#10;AAAOAAAAAAAAAAEAIAAAACM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80" w:lineRule="exact"/>
        <w:ind w:firstLine="140" w:firstLineChar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450215</wp:posOffset>
                </wp:positionV>
                <wp:extent cx="557212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3pt;margin-top:35.45pt;height:0pt;width:438.75pt;z-index:251659264;mso-width-relative:page;mso-height-relative:page;" filled="f" stroked="t" coordsize="21600,21600" o:gfxdata="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JhbetcAAAAIAQAA&#10;DwAAAAAAAAABACAAAAAiAAAAZHJzL2Rvd25yZXYueG1sUEsBAhQAFAAAAAgAh07iQLjGM4bhAQAA&#10;ngMAAA4AAAAAAAAAAQAgAAAAJ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根河市防控指挥部社会管控组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2020年2月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28</w:t>
      </w:r>
      <w:r>
        <w:rPr>
          <w:rFonts w:hint="eastAsia" w:ascii="仿宋_GB2312" w:eastAsia="仿宋_GB2312"/>
          <w:sz w:val="28"/>
          <w:szCs w:val="28"/>
        </w:rPr>
        <w:t>日印发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仿宋_GB2312" w:eastAsia="仿宋_GB2312"/>
        <w:sz w:val="28"/>
        <w:szCs w:val="28"/>
      </w:rPr>
      <w:t>-</w:t>
    </w:r>
    <w:sdt>
      <w:sdtPr>
        <w:rPr>
          <w:rFonts w:hint="eastAsia" w:ascii="仿宋_GB2312" w:eastAsia="仿宋_GB2312"/>
          <w:sz w:val="28"/>
          <w:szCs w:val="28"/>
        </w:rPr>
        <w:id w:val="101837453"/>
        <w:docPartObj>
          <w:docPartGallery w:val="autotext"/>
        </w:docPartObj>
      </w:sdtPr>
      <w:sdtEndPr>
        <w:rPr>
          <w:rFonts w:hint="default" w:ascii="Tahoma" w:eastAsia="微软雅黑"/>
          <w:sz w:val="18"/>
          <w:szCs w:val="18"/>
        </w:rPr>
      </w:sdtEndPr>
      <w:sdtContent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4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-</w:t>
        </w:r>
      </w:sdtContent>
    </w:sdt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20EE1"/>
    <w:rsid w:val="185E4921"/>
    <w:rsid w:val="19B72DC5"/>
    <w:rsid w:val="1F8F1F9C"/>
    <w:rsid w:val="45C20EE1"/>
    <w:rsid w:val="4CF9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microsoft.com/office/2007/relationships/hdphoto" Target="media/image2.wdp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2020-02-27T08:47:00Z</dcterms:created>
  <dc:creator>Administrator</dc:creator>
  <cp:lastModifiedBy>小美</cp:lastModifiedBy>
  <cp:lastPrinted>2020-02-28T07:36:56Z</cp:lastPrinted>
  <dcterms:modified xsi:type="dcterms:W3CDTF">2020-02-28T07:37:10Z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