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根河市市场监督管理局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开展“爱国卫生月”新时代文明实践环境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卫生整治志愿服务活动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按照爱卫办要求，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组织本单位志愿者前往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环境整治网格责任区开展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捡垃圾志愿服务活动。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志愿者们身穿红马甲，手拎垃圾袋，</w:t>
      </w:r>
      <w:r>
        <w:rPr>
          <w:rFonts w:hint="eastAsia" w:ascii="仿宋_GB2312" w:hAnsi="仿宋_GB2312" w:eastAsia="仿宋_GB2312" w:cs="仿宋_GB2312"/>
          <w:sz w:val="32"/>
          <w:szCs w:val="32"/>
        </w:rPr>
        <w:t>沿着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绿化带清理草丛中和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杂物、白色垃圾、生活垃圾以及垃圾点积存越冬的垃圾，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用实际行动带动广大市民保护我们的生活环境，增强卫生和环境保护意识。历时近两个小时，白手套变黑手套，大家的垃圾袋里已是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战果累累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绿化带变得更加干净整洁。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爱国卫生月活动，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市场监督管理局新时代文明实践志愿服务队</w:t>
      </w:r>
      <w:r>
        <w:rPr>
          <w:rFonts w:hint="eastAsia" w:ascii="仿宋_GB2312" w:hAnsi="仿宋_GB2312" w:eastAsia="仿宋_GB2312" w:cs="仿宋_GB2312"/>
          <w:sz w:val="32"/>
          <w:szCs w:val="32"/>
        </w:rPr>
        <w:t>不仅用双手美化了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环境，更强化了个人素质和修养。大家纷纷表示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在今后的工作中，将继续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用自己的行动来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"http://edu.yuduxx.com/" \t "http://zhengzhou.yuduxx.com/zhongmou/_blank"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、带动身边的人，让“伸伸手，弯弯腰”成为一种习惯，共同营造舒适、洁美的城市环境。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（编辑人：孔德荣，电话：15647036766，审核人：童金秋，电话：15849099556）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e47c428270ed4426013321c6568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47c428270ed4426013321c65685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d77e55dac37d664110c7907e460d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7e55dac37d664110c7907e460df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YTUwNjE1OTJmNmZkZmE2NmJlNDVlOTRiNmRmMWYifQ=="/>
  </w:docVars>
  <w:rsids>
    <w:rsidRoot w:val="6B1D206E"/>
    <w:rsid w:val="6B1D206E"/>
    <w:rsid w:val="734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415</Characters>
  <Lines>0</Lines>
  <Paragraphs>0</Paragraphs>
  <TotalTime>15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2023-05-09T03:07:00Z</dcterms:created>
  <dc:creator>♚。</dc:creator>
  <cp:lastModifiedBy>♚。</cp:lastModifiedBy>
  <dcterms:modified xsi:type="dcterms:W3CDTF">2023-05-09T09:04:53Z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7A568FD4231C411AAB2AF8F63002AAE7_11</vt:lpwstr>
  </property>
</Properties>
</file>