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eastAsia" w:asciiTheme="majorBidi" w:hAnsiTheme="majorBidi" w:cstheme="majorBidi"/>
          <w:b/>
          <w:bCs/>
          <w:sz w:val="56"/>
          <w:szCs w:val="144"/>
        </w:rPr>
      </w:pPr>
      <w:bookmarkStart w:id="0" w:name="_GoBack"/>
      <w:bookmarkEnd w:id="0"/>
      <w:r>
        <w:drawing>
          <wp:inline distT="0" distB="0" distL="0" distR="0">
            <wp:extent cx="5276850" cy="781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敖鲁古雅鄂温克族乡社区</w:t>
      </w:r>
    </w:p>
    <w:p>
      <w:pPr>
        <w:jc w:val="center"/>
        <w:rPr>
          <w:rFonts w:asciiTheme="majorBidi" w:hAnsiTheme="majorBidi" w:cstheme="majorBidi"/>
          <w:b/>
          <w:bCs/>
          <w:color w:val="FF0000"/>
          <w:sz w:val="72"/>
          <w:szCs w:val="160"/>
        </w:rPr>
      </w:pP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简</w:t>
      </w: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</w:rPr>
        <w:t xml:space="preserve">    </w:t>
      </w:r>
      <w:r>
        <w:rPr>
          <w:rFonts w:asciiTheme="majorBidi" w:hAnsiTheme="majorBidi" w:cstheme="majorBidi"/>
          <w:b/>
          <w:bCs/>
          <w:color w:val="FF0000"/>
          <w:sz w:val="72"/>
          <w:szCs w:val="160"/>
        </w:rPr>
        <w:t>报</w:t>
      </w:r>
    </w:p>
    <w:p>
      <w:pPr>
        <w:tabs>
          <w:tab w:val="left" w:pos="3606"/>
        </w:tabs>
        <w:jc w:val="both"/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</w:t>
      </w:r>
    </w:p>
    <w:p>
      <w:pPr>
        <w:tabs>
          <w:tab w:val="left" w:pos="3606"/>
        </w:tabs>
        <w:jc w:val="both"/>
        <w:rPr>
          <w:rFonts w:hint="default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</w:pPr>
      <w:r>
        <w:rPr>
          <w:rFonts w:hint="eastAsia" w:asciiTheme="majorBidi" w:hAnsiTheme="majorBidi" w:cstheme="majorBidi"/>
          <w:b/>
          <w:bCs/>
          <w:color w:val="FF0000"/>
          <w:sz w:val="72"/>
          <w:szCs w:val="160"/>
          <w:u w:val="non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第1期</w:t>
      </w:r>
    </w:p>
    <w:p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  <w:t>敖乡使鹿文化社区                    2020年1月9日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  <w:u w:val="none" w:color="auto"/>
          <w:lang w:val="en-US" w:eastAsia="zh-CN"/>
        </w:rPr>
        <w:t>敖乡使鹿文化社区开展春节走访慰问残疾人活动</w:t>
      </w:r>
    </w:p>
    <w:p>
      <w:p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2020年春节的脚步越来越近，为将党和政府的温暖送到广大残疾朋友身边，2020年1月8日，敖乡使鹿文化社区对贫困残疾人家庭开展了一次春节走访慰问活动，为他们送去了米、油、面、衣服等物资。</w:t>
      </w:r>
    </w:p>
    <w:p>
      <w:pPr>
        <w:bidi w:val="0"/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乡政府和社区首先慰问了残疾朋友鲍慧超家庭，鲍慧超是视力残疾人，丈夫张谦是肢体残疾，夫妻没有工作，孩子张耀文现在初二，家庭十分困难。之后慰问了李柱家庭，李柱、王雅玲是听力言语重度残疾，夫妻没有工作，孩子敖鲁恩和现在初三，家庭生活很艰苦。社区吴主任与其家人详细交谈，了解其生活情况，鼓励他们要树立自立、自强的生活信念，积极乐观地面对困难，在党和政府的关怀下，通过自身不懈努力，逐步改善生活状况，并送上了物资。</w:t>
      </w:r>
    </w:p>
    <w:p>
      <w:pPr>
        <w:bidi w:val="0"/>
        <w:ind w:firstLine="600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thick" w:color="FF000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吴主任表示：2020年，社区将进一步加强残疾人事业建设，加大对残疾人的扶贫保障力度，让残疾人群体感受到社区大家庭的关爱。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微信图片_2020011611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1161113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微信图片_2020011611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1161113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微信图片_2020011611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11611134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54168"/>
    <w:rsid w:val="0571567F"/>
    <w:rsid w:val="0C920DF2"/>
    <w:rsid w:val="1CB76F71"/>
    <w:rsid w:val="2A254168"/>
    <w:rsid w:val="3C675427"/>
    <w:rsid w:val="50892581"/>
    <w:rsid w:val="7360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2020-01-16T03:28:00Z</dcterms:created>
  <dc:creator>Administrator</dc:creator>
  <cp:lastModifiedBy>dell</cp:lastModifiedBy>
  <dcterms:modified xsi:type="dcterms:W3CDTF">2020-01-27T02:31:27Z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